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9" w:rsidRDefault="00BD7C29" w:rsidP="00BD7C29">
      <w:pPr>
        <w:pStyle w:val="WW-Default1"/>
        <w:tabs>
          <w:tab w:val="center" w:pos="4153"/>
          <w:tab w:val="right" w:pos="8306"/>
        </w:tabs>
        <w:ind w:left="1418"/>
        <w:rPr>
          <w:b/>
          <w:i/>
          <w:u w:val="single"/>
          <w:lang w:bidi="ar-SA"/>
        </w:rPr>
      </w:pPr>
      <w:r w:rsidRPr="004867BB">
        <w:rPr>
          <w:b/>
          <w:i/>
          <w:u w:val="single"/>
          <w:lang w:bidi="ar-SA"/>
        </w:rPr>
        <w:t xml:space="preserve">ΥΠΟΔΕΙΓΜΑ </w:t>
      </w:r>
      <w:r w:rsidRPr="002162CE">
        <w:rPr>
          <w:b/>
          <w:i/>
          <w:u w:val="single"/>
          <w:lang w:bidi="ar-SA"/>
        </w:rPr>
        <w:t xml:space="preserve"> </w:t>
      </w:r>
      <w:r w:rsidRPr="004867BB">
        <w:rPr>
          <w:b/>
          <w:i/>
          <w:u w:val="single"/>
          <w:lang w:bidi="ar-SA"/>
        </w:rPr>
        <w:t>ΕΝΤΥΠΟΥ ΟΙΚΟΝΟΜΙΚΗΣ ΠΡΟΣΦΟΡΑΣ</w:t>
      </w:r>
    </w:p>
    <w:p w:rsidR="00BD7C29" w:rsidRPr="002D7189" w:rsidRDefault="00BD7C29" w:rsidP="00BD7C29">
      <w:pPr>
        <w:spacing w:before="120" w:line="280" w:lineRule="atLeast"/>
        <w:jc w:val="both"/>
        <w:rPr>
          <w:rFonts w:ascii="Arial" w:hAnsi="Arial" w:cs="Arial"/>
          <w:b/>
          <w:bCs/>
          <w:sz w:val="26"/>
          <w:szCs w:val="26"/>
        </w:rPr>
      </w:pPr>
      <w:r w:rsidRPr="00AF76BA">
        <w:rPr>
          <w:rFonts w:ascii="Book Antiqua" w:hAnsi="Book Antiqua" w:cs="Book Antiqua"/>
          <w:b/>
        </w:rPr>
        <w:t>«</w:t>
      </w:r>
      <w:r w:rsidRPr="00A36AF0">
        <w:rPr>
          <w:rFonts w:eastAsia="Calibri"/>
          <w:color w:val="000000"/>
        </w:rPr>
        <w:t xml:space="preserve">Υπηρεσία   φόρτωσης και μεταφοράς 680 τόνων απορριμμάτων από το ΧΥΤΑ Μεγανησίου μετά της  θαλάσσιας μεταφοράς  και την παράδοσή τους στο ΧΥΤΑ </w:t>
      </w:r>
      <w:proofErr w:type="spellStart"/>
      <w:r w:rsidRPr="00A36AF0">
        <w:rPr>
          <w:rFonts w:eastAsia="Calibri"/>
          <w:color w:val="000000"/>
        </w:rPr>
        <w:t>Παλαίρου</w:t>
      </w:r>
      <w:proofErr w:type="spellEnd"/>
      <w:r w:rsidRPr="00AF76BA">
        <w:rPr>
          <w:b/>
        </w:rPr>
        <w:t>»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>Στοιχεία προσφέρουσας Εταιρείας                               Προς τον Δήμο Μεγανησίου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 xml:space="preserve">(επωνυμία, διεύθυνση, κλπ)                                         Ημερομηνία:    /       /2020 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center"/>
        <w:rPr>
          <w:b/>
          <w:u w:val="single"/>
          <w:lang w:bidi="ar-SA"/>
        </w:rPr>
      </w:pPr>
      <w:r>
        <w:rPr>
          <w:b/>
          <w:u w:val="single"/>
          <w:lang w:bidi="ar-SA"/>
        </w:rPr>
        <w:t>ΟΙΚΟΝΟΜΙΚΗ ΠΡΟΣΦΟΡΑ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center"/>
        <w:rPr>
          <w:b/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center"/>
        <w:rPr>
          <w:b/>
          <w:lang w:bidi="ar-SA"/>
        </w:rPr>
      </w:pPr>
      <w:r>
        <w:rPr>
          <w:b/>
          <w:lang w:bidi="ar-SA"/>
        </w:rPr>
        <w:t xml:space="preserve">ΣΥΝΟΛΙΚΟΣ ΠΡΟΫΠΟΛΟΓΙΣΜΟΣ: </w:t>
      </w:r>
      <w:r>
        <w:rPr>
          <w:b/>
          <w:sz w:val="22"/>
          <w:szCs w:val="22"/>
        </w:rPr>
        <w:t>48.180,45</w:t>
      </w:r>
      <w:r>
        <w:rPr>
          <w:b/>
          <w:lang w:bidi="ar-SA"/>
        </w:rPr>
        <w:t>€ (</w:t>
      </w:r>
      <w:proofErr w:type="spellStart"/>
      <w:r>
        <w:rPr>
          <w:b/>
          <w:lang w:bidi="ar-SA"/>
        </w:rPr>
        <w:t>συμπ</w:t>
      </w:r>
      <w:proofErr w:type="spellEnd"/>
      <w:r>
        <w:rPr>
          <w:b/>
          <w:lang w:bidi="ar-SA"/>
        </w:rPr>
        <w:t>. ΦΠΑ)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center"/>
        <w:rPr>
          <w:b/>
          <w:lang w:bidi="ar-SA"/>
        </w:rPr>
      </w:pPr>
    </w:p>
    <w:p w:rsidR="00BD7C29" w:rsidRDefault="00BD7C29" w:rsidP="00BD7C29">
      <w:pPr>
        <w:spacing w:before="120" w:line="280" w:lineRule="atLeast"/>
        <w:jc w:val="both"/>
        <w:rPr>
          <w:rFonts w:ascii="Arial" w:hAnsi="Arial" w:cs="Arial"/>
          <w:b/>
          <w:bCs/>
          <w:sz w:val="26"/>
          <w:szCs w:val="26"/>
        </w:rPr>
      </w:pPr>
      <w:r>
        <w:t xml:space="preserve">Σας υποβάλουμε την οικονομική προσφορά μας για την </w:t>
      </w:r>
      <w:r w:rsidRPr="00AF76BA">
        <w:rPr>
          <w:rFonts w:ascii="Book Antiqua" w:hAnsi="Book Antiqua" w:cs="Book Antiqua"/>
          <w:b/>
        </w:rPr>
        <w:t>«</w:t>
      </w:r>
      <w:r w:rsidRPr="00A36AF0">
        <w:rPr>
          <w:rFonts w:eastAsia="Calibri"/>
          <w:color w:val="000000"/>
        </w:rPr>
        <w:t xml:space="preserve">Υπηρεσία   φόρτωσης και μεταφοράς 680 τόνων απορριμμάτων από το ΧΥΤΑ Μεγανησίου μετά της  θαλάσσιας μεταφοράς  και την παράδοσή τους στο ΧΥΤΑ </w:t>
      </w:r>
      <w:proofErr w:type="spellStart"/>
      <w:r w:rsidRPr="00A36AF0">
        <w:rPr>
          <w:rFonts w:eastAsia="Calibri"/>
          <w:color w:val="000000"/>
        </w:rPr>
        <w:t>Παλαίρου</w:t>
      </w:r>
      <w:proofErr w:type="spellEnd"/>
      <w:r w:rsidRPr="00AF76BA">
        <w:rPr>
          <w:b/>
        </w:rPr>
        <w:t>»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bCs/>
        </w:rPr>
        <w:t xml:space="preserve"> </w:t>
      </w:r>
      <w:r w:rsidRPr="00D32376">
        <w:rPr>
          <w:b/>
          <w:bCs/>
          <w:sz w:val="20"/>
          <w:szCs w:val="20"/>
        </w:rPr>
        <w:t xml:space="preserve"> </w:t>
      </w:r>
      <w:r>
        <w:rPr>
          <w:lang w:bidi="ar-SA"/>
        </w:rPr>
        <w:t>που έχει προκηρύξει ο Δήμος σας.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>Η οικονομική προσφορά μας εμφανίζεται στον παρακάτω  πίνακα:</w:t>
      </w: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rPr>
          <w:b/>
          <w:u w:val="single"/>
          <w:lang w:bidi="ar-SA"/>
        </w:rPr>
      </w:pPr>
    </w:p>
    <w:tbl>
      <w:tblPr>
        <w:tblW w:w="973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90"/>
        <w:gridCol w:w="2410"/>
        <w:gridCol w:w="709"/>
        <w:gridCol w:w="875"/>
        <w:gridCol w:w="1818"/>
        <w:gridCol w:w="3233"/>
      </w:tblGrid>
      <w:tr w:rsidR="00BD7C29" w:rsidRPr="00E156FD" w:rsidTr="000A2C32">
        <w:trPr>
          <w:cantSplit/>
          <w:trHeight w:hRule="exact" w:val="1350"/>
          <w:tblHeader/>
          <w:jc w:val="center"/>
        </w:trPr>
        <w:tc>
          <w:tcPr>
            <w:tcW w:w="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D7C29" w:rsidRPr="00FB5A06" w:rsidRDefault="00BD7C29" w:rsidP="000A2C32">
            <w:pPr>
              <w:pStyle w:val="WW-Default1"/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>α/α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D7C29" w:rsidRPr="00FB5A06" w:rsidRDefault="00BD7C29" w:rsidP="000A2C32">
            <w:pPr>
              <w:pStyle w:val="WW-Default1"/>
              <w:keepNext/>
              <w:jc w:val="center"/>
              <w:rPr>
                <w:sz w:val="20"/>
                <w:szCs w:val="20"/>
                <w:lang w:bidi="ar-SA"/>
              </w:rPr>
            </w:pPr>
            <w:r w:rsidRPr="00FB5A06">
              <w:rPr>
                <w:sz w:val="20"/>
                <w:szCs w:val="20"/>
                <w:lang w:bidi="ar-SA"/>
              </w:rPr>
              <w:t>ΠΕΡΙΓΡΑΦΗ</w:t>
            </w:r>
          </w:p>
          <w:p w:rsidR="00BD7C29" w:rsidRPr="00FB5A06" w:rsidRDefault="00BD7C29" w:rsidP="000A2C32">
            <w:pPr>
              <w:pStyle w:val="WW-Default1"/>
              <w:keepNext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ΥΠΗΡΕΣΙΑΣ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BD7C29" w:rsidRPr="00FB5A06" w:rsidRDefault="00BD7C29" w:rsidP="000A2C32">
            <w:pPr>
              <w:pStyle w:val="WW-Default1"/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>Είδος</w:t>
            </w:r>
          </w:p>
          <w:p w:rsidR="00BD7C29" w:rsidRPr="00FB5A06" w:rsidRDefault="00BD7C29" w:rsidP="000A2C32">
            <w:pPr>
              <w:pStyle w:val="WW-Default1"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</w:rPr>
              <w:t>Μονάδας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BD7C29" w:rsidRPr="00FB5A06" w:rsidRDefault="00BD7C29" w:rsidP="000A2C32">
            <w:pPr>
              <w:pStyle w:val="WW-Default1"/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>Ποσότητα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D7C29" w:rsidRPr="00FB5A06" w:rsidRDefault="00BD7C29" w:rsidP="000A2C32">
            <w:pPr>
              <w:pStyle w:val="WW-Default1"/>
              <w:keepNext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 xml:space="preserve">ΠΡΟΕΚΤΙΜΩΜΕΝΗ ΑΜΟΙΒΗ  </w:t>
            </w:r>
            <w:r>
              <w:rPr>
                <w:sz w:val="20"/>
                <w:szCs w:val="20"/>
                <w:lang w:bidi="ar-SA"/>
              </w:rPr>
              <w:t>ΧΩΡΙΣ</w:t>
            </w:r>
            <w:r w:rsidRPr="00FB5A06">
              <w:rPr>
                <w:sz w:val="20"/>
                <w:szCs w:val="20"/>
                <w:lang w:bidi="ar-SA"/>
              </w:rPr>
              <w:t xml:space="preserve"> ΦΠΑ (€)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D7C29" w:rsidRDefault="00BD7C29" w:rsidP="000A2C32">
            <w:pPr>
              <w:pStyle w:val="WW-Default1"/>
              <w:keepNext/>
              <w:autoSpaceDE/>
              <w:spacing w:after="200" w:line="276" w:lineRule="auto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ΣΥΝΟΛΙΚΗ ΠΡΟΣΦΕΡΟΜΕΝΗ ΤΙΜΗ (Κ) ΧΩΡΙΣ ΦΠΑ(€)</w:t>
            </w:r>
          </w:p>
          <w:p w:rsidR="00BD7C29" w:rsidRPr="00FB5A06" w:rsidRDefault="00BD7C29" w:rsidP="000A2C32">
            <w:pPr>
              <w:pStyle w:val="WW-Default1"/>
              <w:keepNext/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SA"/>
              </w:rPr>
              <w:t>(ολογράφως)</w:t>
            </w:r>
          </w:p>
        </w:tc>
      </w:tr>
      <w:tr w:rsidR="00BD7C29" w:rsidRPr="00E156FD" w:rsidTr="000A2C32">
        <w:trPr>
          <w:cantSplit/>
          <w:trHeight w:val="1134"/>
          <w:jc w:val="center"/>
        </w:trPr>
        <w:tc>
          <w:tcPr>
            <w:tcW w:w="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C29" w:rsidRPr="00511966" w:rsidRDefault="00BD7C29" w:rsidP="000A2C32">
            <w:pPr>
              <w:pStyle w:val="WW-Default1"/>
              <w:jc w:val="center"/>
              <w:rPr>
                <w:sz w:val="22"/>
                <w:szCs w:val="22"/>
              </w:rPr>
            </w:pPr>
            <w:r w:rsidRPr="0051196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7C29" w:rsidRDefault="00BD7C29" w:rsidP="000A2C32">
            <w:pPr>
              <w:spacing w:before="120" w:line="280" w:lineRule="atLeast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F76BA">
              <w:rPr>
                <w:rFonts w:ascii="Book Antiqua" w:hAnsi="Book Antiqua" w:cs="Book Antiqua"/>
                <w:b/>
              </w:rPr>
              <w:t>«</w:t>
            </w:r>
            <w:r w:rsidRPr="00A36AF0">
              <w:rPr>
                <w:rFonts w:eastAsia="Calibri"/>
                <w:color w:val="000000"/>
              </w:rPr>
              <w:t xml:space="preserve">Υπηρεσία   φόρτωσης και μεταφοράς 680 τόνων απορριμμάτων από το ΧΥΤΑ Μεγανησίου μετά της  θαλάσσιας μεταφοράς  και την παράδοσή τους στο ΧΥΤΑ </w:t>
            </w:r>
            <w:proofErr w:type="spellStart"/>
            <w:r w:rsidRPr="00A36AF0">
              <w:rPr>
                <w:rFonts w:eastAsia="Calibri"/>
                <w:color w:val="000000"/>
              </w:rPr>
              <w:t>Παλαίρου</w:t>
            </w:r>
            <w:proofErr w:type="spellEnd"/>
            <w:r w:rsidRPr="00AF76BA">
              <w:rPr>
                <w:b/>
              </w:rPr>
              <w:t>»</w:t>
            </w:r>
          </w:p>
          <w:p w:rsidR="00BD7C29" w:rsidRPr="00E156FD" w:rsidRDefault="00BD7C29" w:rsidP="000A2C3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BD7C29" w:rsidRPr="00511966" w:rsidRDefault="00BD7C29" w:rsidP="000A2C32">
            <w:pPr>
              <w:pStyle w:val="WW-Default1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τόνοι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C29" w:rsidRPr="007311A4" w:rsidRDefault="00BD7C29" w:rsidP="000A2C32">
            <w:pPr>
              <w:pStyle w:val="WW-Defaul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680,00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C29" w:rsidRPr="00E156FD" w:rsidRDefault="00BD7C29" w:rsidP="000A2C3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  <w:p w:rsidR="00BD7C29" w:rsidRPr="0031043B" w:rsidRDefault="00BD7C29" w:rsidP="000A2C32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38.855,20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BD7C29" w:rsidRPr="00E156FD" w:rsidRDefault="00BD7C29" w:rsidP="000A2C32">
            <w:pPr>
              <w:widowControl w:val="0"/>
              <w:autoSpaceDE w:val="0"/>
              <w:autoSpaceDN w:val="0"/>
              <w:adjustRightInd w:val="0"/>
              <w:spacing w:before="32"/>
              <w:ind w:left="131" w:right="65" w:firstLine="16"/>
              <w:jc w:val="center"/>
            </w:pPr>
          </w:p>
        </w:tc>
      </w:tr>
    </w:tbl>
    <w:p w:rsidR="00BD7C29" w:rsidRDefault="00BD7C29" w:rsidP="00BD7C29">
      <w:pPr>
        <w:pStyle w:val="WW-Default1"/>
        <w:tabs>
          <w:tab w:val="center" w:pos="4153"/>
          <w:tab w:val="right" w:pos="8306"/>
        </w:tabs>
        <w:rPr>
          <w:b/>
          <w:u w:val="single"/>
          <w:lang w:bidi="ar-SA"/>
        </w:rPr>
      </w:pPr>
    </w:p>
    <w:p w:rsidR="00BD7C29" w:rsidRPr="002D718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>Η προσφορά μας ισχύει και δεσμεύει την εταιρείας μας μέχρι την     /        /2020.</w:t>
      </w:r>
    </w:p>
    <w:p w:rsidR="00BD7C29" w:rsidRDefault="00BD7C29" w:rsidP="00BD7C29">
      <w:pPr>
        <w:pStyle w:val="WW-Default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A826C0">
        <w:rPr>
          <w:b/>
          <w:sz w:val="20"/>
          <w:szCs w:val="20"/>
        </w:rPr>
        <w:t xml:space="preserve">ΜΕΓΑΝΗΣΙ   </w:t>
      </w:r>
      <w:r>
        <w:rPr>
          <w:b/>
          <w:sz w:val="20"/>
          <w:szCs w:val="20"/>
        </w:rPr>
        <w:t xml:space="preserve">          </w:t>
      </w:r>
      <w:r w:rsidRPr="00A826C0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           /2020</w:t>
      </w:r>
    </w:p>
    <w:p w:rsidR="00BD7C29" w:rsidRPr="00A826C0" w:rsidRDefault="00BD7C29" w:rsidP="00BD7C29">
      <w:pPr>
        <w:pStyle w:val="WW-Default1"/>
        <w:rPr>
          <w:b/>
          <w:sz w:val="20"/>
          <w:szCs w:val="20"/>
        </w:rPr>
      </w:pPr>
    </w:p>
    <w:p w:rsidR="00BD7C29" w:rsidRPr="00A826C0" w:rsidRDefault="00BD7C29" w:rsidP="00BD7C29">
      <w:pPr>
        <w:pStyle w:val="WW-Default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Pr="00A826C0">
        <w:rPr>
          <w:b/>
          <w:sz w:val="20"/>
          <w:szCs w:val="20"/>
        </w:rPr>
        <w:t>Ο ΠΡΟΣΦΕΡΩΝ</w:t>
      </w:r>
    </w:p>
    <w:p w:rsidR="00BD7C29" w:rsidRPr="007726F5" w:rsidRDefault="00BD7C29" w:rsidP="00BD7C29">
      <w:pPr>
        <w:pStyle w:val="WW-Default1"/>
        <w:tabs>
          <w:tab w:val="center" w:pos="4153"/>
          <w:tab w:val="right" w:pos="8306"/>
        </w:tabs>
        <w:jc w:val="center"/>
        <w:rPr>
          <w:b/>
          <w:u w:val="single"/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jc w:val="both"/>
        <w:rPr>
          <w:b/>
          <w:u w:val="single"/>
          <w:lang w:bidi="ar-SA"/>
        </w:rPr>
      </w:pPr>
      <w:r>
        <w:rPr>
          <w:i/>
          <w:lang w:bidi="ar-SA"/>
        </w:rPr>
        <w:t xml:space="preserve">                            (ονοματεπώνυμο, ιδιότητα, σφραγίδα, υπογραφή)</w:t>
      </w:r>
      <w:r>
        <w:rPr>
          <w:b/>
          <w:u w:val="single"/>
          <w:lang w:bidi="ar-SA"/>
        </w:rPr>
        <w:t xml:space="preserve"> </w:t>
      </w:r>
    </w:p>
    <w:p w:rsidR="00BD7C29" w:rsidRDefault="00BD7C29" w:rsidP="00BD7C29">
      <w:pPr>
        <w:autoSpaceDE w:val="0"/>
        <w:autoSpaceDN w:val="0"/>
        <w:adjustRightInd w:val="0"/>
        <w:jc w:val="center"/>
        <w:rPr>
          <w:b/>
        </w:rPr>
      </w:pPr>
    </w:p>
    <w:p w:rsidR="00D97C12" w:rsidRDefault="00D97C12"/>
    <w:sectPr w:rsidR="00D97C12" w:rsidSect="00D97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C29"/>
    <w:rsid w:val="000F3295"/>
    <w:rsid w:val="00BD7C29"/>
    <w:rsid w:val="00D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2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1">
    <w:name w:val="WW-Default1"/>
    <w:uiPriority w:val="99"/>
    <w:rsid w:val="00BD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2020-07-22T08:20:00Z</dcterms:created>
  <dcterms:modified xsi:type="dcterms:W3CDTF">2020-07-22T08:21:00Z</dcterms:modified>
</cp:coreProperties>
</file>